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809" w:rsidRPr="00624809" w:rsidRDefault="00624809" w:rsidP="00BD6736">
      <w:pPr>
        <w:pStyle w:val="a3"/>
        <w:spacing w:before="160" w:line="240" w:lineRule="auto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CA68B6" w:rsidRDefault="00CA68B6" w:rsidP="00B349D8">
      <w:pPr>
        <w:widowControl w:val="0"/>
        <w:shd w:val="clear" w:color="auto" w:fill="FFFFFF"/>
        <w:ind w:firstLine="709"/>
        <w:jc w:val="center"/>
        <w:rPr>
          <w:b/>
          <w:szCs w:val="28"/>
        </w:rPr>
      </w:pPr>
    </w:p>
    <w:p w:rsidR="00B349D8" w:rsidRPr="008D17EA" w:rsidRDefault="00624809" w:rsidP="00B349D8">
      <w:pPr>
        <w:widowControl w:val="0"/>
        <w:shd w:val="clear" w:color="auto" w:fill="FFFFFF"/>
        <w:ind w:firstLine="709"/>
        <w:jc w:val="center"/>
        <w:rPr>
          <w:rFonts w:eastAsiaTheme="minorHAnsi"/>
          <w:b/>
          <w:spacing w:val="-4"/>
          <w:szCs w:val="22"/>
          <w:lang w:eastAsia="en-US"/>
        </w:rPr>
      </w:pPr>
      <w:r w:rsidRPr="00624809">
        <w:rPr>
          <w:b/>
          <w:szCs w:val="28"/>
        </w:rPr>
        <w:t xml:space="preserve">О внесении изменений в приказ Министерства финансов Российской Федерации </w:t>
      </w:r>
      <w:r w:rsidR="00B349D8">
        <w:rPr>
          <w:rFonts w:eastAsiaTheme="minorHAnsi"/>
          <w:b/>
          <w:spacing w:val="-4"/>
          <w:szCs w:val="22"/>
          <w:lang w:eastAsia="en-US"/>
        </w:rPr>
        <w:t xml:space="preserve">от 9 января </w:t>
      </w:r>
      <w:r w:rsidR="00B349D8" w:rsidRPr="008D17EA">
        <w:rPr>
          <w:rFonts w:eastAsiaTheme="minorHAnsi"/>
          <w:b/>
          <w:spacing w:val="-4"/>
          <w:szCs w:val="22"/>
          <w:lang w:eastAsia="en-US"/>
        </w:rPr>
        <w:t xml:space="preserve">2019 </w:t>
      </w:r>
      <w:r w:rsidR="00B349D8">
        <w:rPr>
          <w:rFonts w:eastAsiaTheme="minorHAnsi"/>
          <w:b/>
          <w:spacing w:val="-4"/>
          <w:szCs w:val="22"/>
          <w:lang w:eastAsia="en-US"/>
        </w:rPr>
        <w:t>г. №</w:t>
      </w:r>
      <w:r w:rsidR="00B349D8" w:rsidRPr="008D17EA">
        <w:rPr>
          <w:rFonts w:eastAsiaTheme="minorHAnsi"/>
          <w:b/>
          <w:spacing w:val="-4"/>
          <w:szCs w:val="22"/>
          <w:lang w:eastAsia="en-US"/>
        </w:rPr>
        <w:t xml:space="preserve"> 1н</w:t>
      </w:r>
      <w:r w:rsidR="00B349D8">
        <w:rPr>
          <w:rFonts w:eastAsiaTheme="minorHAnsi"/>
          <w:b/>
          <w:spacing w:val="-4"/>
          <w:szCs w:val="22"/>
          <w:lang w:eastAsia="en-US"/>
        </w:rPr>
        <w:t xml:space="preserve"> «</w:t>
      </w:r>
      <w:r w:rsidR="00B349D8" w:rsidRPr="008D17EA">
        <w:rPr>
          <w:rFonts w:eastAsiaTheme="minorHAnsi"/>
          <w:b/>
          <w:spacing w:val="-4"/>
          <w:szCs w:val="22"/>
          <w:lang w:eastAsia="en-US"/>
        </w:rPr>
        <w:t xml:space="preserve">Об утверждении Порядка и сроков работы конкурсной комиссии для проведения конкурса на замещение вакантной должности федеральной государственной гражданской службы </w:t>
      </w:r>
      <w:r w:rsidR="00B349D8">
        <w:rPr>
          <w:rFonts w:eastAsiaTheme="minorHAnsi"/>
          <w:b/>
          <w:spacing w:val="-4"/>
          <w:szCs w:val="22"/>
          <w:lang w:eastAsia="en-US"/>
        </w:rPr>
        <w:br/>
      </w:r>
      <w:r w:rsidR="00B349D8" w:rsidRPr="008D17EA">
        <w:rPr>
          <w:rFonts w:eastAsiaTheme="minorHAnsi"/>
          <w:b/>
          <w:spacing w:val="-4"/>
          <w:szCs w:val="22"/>
          <w:lang w:eastAsia="en-US"/>
        </w:rPr>
        <w:t>в Министерстве финансов Российской Федерации и Методики проведения конкурса на замещение вакантной должности федеральной государственной гражданской службы в Министерстве финансов Российской Федерации</w:t>
      </w:r>
      <w:r w:rsidR="00B349D8">
        <w:rPr>
          <w:rFonts w:eastAsiaTheme="minorHAnsi"/>
          <w:b/>
          <w:spacing w:val="-4"/>
          <w:szCs w:val="22"/>
          <w:lang w:eastAsia="en-US"/>
        </w:rPr>
        <w:t>»</w:t>
      </w:r>
    </w:p>
    <w:p w:rsidR="00624809" w:rsidRDefault="00624809" w:rsidP="00B349D8">
      <w:pPr>
        <w:pStyle w:val="a3"/>
        <w:spacing w:before="160" w:line="240" w:lineRule="auto"/>
        <w:rPr>
          <w:sz w:val="27"/>
          <w:szCs w:val="27"/>
        </w:rPr>
      </w:pPr>
    </w:p>
    <w:p w:rsidR="0028442D" w:rsidRPr="00D829AE" w:rsidRDefault="0028442D" w:rsidP="00624809">
      <w:pPr>
        <w:pStyle w:val="a3"/>
        <w:spacing w:line="240" w:lineRule="auto"/>
        <w:rPr>
          <w:sz w:val="27"/>
          <w:szCs w:val="27"/>
        </w:rPr>
      </w:pPr>
      <w:bookmarkStart w:id="0" w:name="DatPrik"/>
      <w:bookmarkEnd w:id="0"/>
    </w:p>
    <w:p w:rsidR="00624809" w:rsidRPr="00CA68B6" w:rsidRDefault="00624809" w:rsidP="00CA68B6">
      <w:pPr>
        <w:widowControl w:val="0"/>
        <w:shd w:val="clear" w:color="auto" w:fill="FFFFFF"/>
        <w:spacing w:line="360" w:lineRule="auto"/>
        <w:ind w:firstLine="709"/>
        <w:jc w:val="both"/>
        <w:rPr>
          <w:rFonts w:eastAsiaTheme="minorHAnsi"/>
          <w:szCs w:val="28"/>
          <w:shd w:val="clear" w:color="auto" w:fill="FFFFFF"/>
          <w:lang w:eastAsia="en-US"/>
        </w:rPr>
      </w:pPr>
      <w:r w:rsidRPr="004C3930">
        <w:rPr>
          <w:rFonts w:eastAsiaTheme="minorHAnsi"/>
          <w:szCs w:val="28"/>
          <w:shd w:val="clear" w:color="auto" w:fill="FFFFFF"/>
          <w:lang w:eastAsia="en-US"/>
        </w:rPr>
        <w:t xml:space="preserve">В </w:t>
      </w:r>
      <w:r w:rsidRPr="00CA68B6">
        <w:rPr>
          <w:rFonts w:eastAsiaTheme="minorHAnsi"/>
          <w:szCs w:val="28"/>
          <w:shd w:val="clear" w:color="auto" w:fill="FFFFFF"/>
          <w:lang w:eastAsia="en-US"/>
        </w:rPr>
        <w:t xml:space="preserve">соответствии </w:t>
      </w:r>
      <w:r w:rsidR="007D58CB" w:rsidRPr="00CA68B6">
        <w:rPr>
          <w:rFonts w:eastAsiaTheme="minorHAnsi"/>
          <w:szCs w:val="28"/>
          <w:shd w:val="clear" w:color="auto" w:fill="FFFFFF"/>
          <w:lang w:eastAsia="en-US"/>
        </w:rPr>
        <w:t xml:space="preserve">с частью 7 статьи 22 Федерального закона </w:t>
      </w:r>
      <w:r w:rsidR="00030D41" w:rsidRPr="00CA68B6">
        <w:rPr>
          <w:rFonts w:eastAsiaTheme="minorHAnsi"/>
          <w:szCs w:val="28"/>
          <w:shd w:val="clear" w:color="auto" w:fill="FFFFFF"/>
          <w:lang w:eastAsia="en-US"/>
        </w:rPr>
        <w:br/>
      </w:r>
      <w:r w:rsidR="007D58CB" w:rsidRPr="00CA68B6">
        <w:rPr>
          <w:rFonts w:eastAsiaTheme="minorHAnsi"/>
          <w:szCs w:val="28"/>
          <w:shd w:val="clear" w:color="auto" w:fill="FFFFFF"/>
          <w:lang w:eastAsia="en-US"/>
        </w:rPr>
        <w:t xml:space="preserve">от 27 июля 2004 г. № 79-ФЗ «О государственной гражданской службе Российской Федерации», </w:t>
      </w:r>
      <w:r w:rsidR="00E234FD" w:rsidRPr="00CA68B6">
        <w:rPr>
          <w:rFonts w:eastAsiaTheme="minorHAnsi"/>
          <w:szCs w:val="28"/>
          <w:shd w:val="clear" w:color="auto" w:fill="FFFFFF"/>
          <w:lang w:eastAsia="en-US"/>
        </w:rPr>
        <w:t xml:space="preserve">пунктом 8 </w:t>
      </w:r>
      <w:r w:rsidR="00CA68B6">
        <w:rPr>
          <w:rFonts w:eastAsiaTheme="minorHAnsi"/>
          <w:szCs w:val="28"/>
          <w:shd w:val="clear" w:color="auto" w:fill="FFFFFF"/>
          <w:lang w:eastAsia="en-US"/>
        </w:rPr>
        <w:t xml:space="preserve">статьи 1 Федерального закона </w:t>
      </w:r>
      <w:r w:rsidR="00E234FD" w:rsidRPr="00CA68B6">
        <w:rPr>
          <w:rFonts w:eastAsiaTheme="minorHAnsi"/>
          <w:szCs w:val="28"/>
          <w:shd w:val="clear" w:color="auto" w:fill="FFFFFF"/>
          <w:lang w:eastAsia="en-US"/>
        </w:rPr>
        <w:t xml:space="preserve">от 22 апреля 2024 г. </w:t>
      </w:r>
      <w:r w:rsidR="00CA68B6">
        <w:rPr>
          <w:rFonts w:eastAsiaTheme="minorHAnsi"/>
          <w:szCs w:val="28"/>
          <w:shd w:val="clear" w:color="auto" w:fill="FFFFFF"/>
          <w:lang w:eastAsia="en-US"/>
        </w:rPr>
        <w:br/>
      </w:r>
      <w:r w:rsidR="00E234FD" w:rsidRPr="00CA68B6">
        <w:rPr>
          <w:rFonts w:eastAsiaTheme="minorHAnsi"/>
          <w:szCs w:val="28"/>
          <w:shd w:val="clear" w:color="auto" w:fill="FFFFFF"/>
          <w:lang w:eastAsia="en-US"/>
        </w:rPr>
        <w:t>№ 87-ФЗ «О вн</w:t>
      </w:r>
      <w:r w:rsidR="00CA68B6">
        <w:rPr>
          <w:rFonts w:eastAsiaTheme="minorHAnsi"/>
          <w:szCs w:val="28"/>
          <w:shd w:val="clear" w:color="auto" w:fill="FFFFFF"/>
          <w:lang w:eastAsia="en-US"/>
        </w:rPr>
        <w:t xml:space="preserve">есении изменений в Федеральный </w:t>
      </w:r>
      <w:r w:rsidR="00E234FD" w:rsidRPr="00CA68B6">
        <w:rPr>
          <w:rFonts w:eastAsiaTheme="minorHAnsi"/>
          <w:szCs w:val="28"/>
          <w:shd w:val="clear" w:color="auto" w:fill="FFFFFF"/>
          <w:lang w:eastAsia="en-US"/>
        </w:rPr>
        <w:t xml:space="preserve">закон «О государственной гражданской службе Российской Федерации», </w:t>
      </w:r>
      <w:r w:rsidR="003B3A9C" w:rsidRPr="00CA68B6">
        <w:rPr>
          <w:rFonts w:eastAsiaTheme="minorHAnsi"/>
          <w:szCs w:val="28"/>
          <w:shd w:val="clear" w:color="auto" w:fill="FFFFFF"/>
          <w:lang w:eastAsia="en-US"/>
        </w:rPr>
        <w:t xml:space="preserve">пунктом 16 Положения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3B3A9C" w:rsidRPr="00CA68B6">
        <w:rPr>
          <w:rFonts w:eastAsiaTheme="minorHAnsi"/>
          <w:szCs w:val="28"/>
          <w:shd w:val="clear" w:color="auto" w:fill="FFFFFF"/>
          <w:lang w:eastAsia="en-US"/>
        </w:rPr>
        <w:t xml:space="preserve">о конкурсе на замещение вакантной должности государственной гражданской службы Российской Федерации, утвержденного Указом Президента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3B3A9C" w:rsidRPr="00CA68B6">
        <w:rPr>
          <w:rFonts w:eastAsiaTheme="minorHAnsi"/>
          <w:szCs w:val="28"/>
          <w:shd w:val="clear" w:color="auto" w:fill="FFFFFF"/>
          <w:lang w:eastAsia="en-US"/>
        </w:rPr>
        <w:t>Российской Федерации</w:t>
      </w:r>
      <w:r w:rsidR="003B3A9C" w:rsidRPr="00CA68B6">
        <w:rPr>
          <w:rFonts w:eastAsiaTheme="minorHAnsi"/>
          <w:szCs w:val="28"/>
          <w:lang w:eastAsia="en-US"/>
        </w:rPr>
        <w:t xml:space="preserve"> </w:t>
      </w:r>
      <w:r w:rsidR="003B3A9C" w:rsidRPr="00CA68B6">
        <w:rPr>
          <w:rFonts w:eastAsiaTheme="minorHAnsi"/>
          <w:szCs w:val="28"/>
          <w:shd w:val="clear" w:color="auto" w:fill="FFFFFF"/>
          <w:lang w:eastAsia="en-US"/>
        </w:rPr>
        <w:t xml:space="preserve">от 1 февраля 2005 г. № 112 «О конкурсе на замещение вакантной должности государственной гражданской службы Российской Федерации», </w:t>
      </w:r>
      <w:r w:rsidR="00360D99" w:rsidRPr="00CA68B6">
        <w:rPr>
          <w:rFonts w:eastAsiaTheme="minorHAnsi"/>
          <w:szCs w:val="28"/>
          <w:shd w:val="clear" w:color="auto" w:fill="FFFFFF"/>
          <w:lang w:eastAsia="en-US"/>
        </w:rPr>
        <w:t>подпункт</w:t>
      </w:r>
      <w:r w:rsidR="00FF2038" w:rsidRPr="00CA68B6">
        <w:rPr>
          <w:rFonts w:eastAsiaTheme="minorHAnsi"/>
          <w:szCs w:val="28"/>
          <w:shd w:val="clear" w:color="auto" w:fill="FFFFFF"/>
          <w:lang w:eastAsia="en-US"/>
        </w:rPr>
        <w:t>ом</w:t>
      </w:r>
      <w:r w:rsidR="00360D99" w:rsidRPr="00CA68B6">
        <w:rPr>
          <w:rFonts w:eastAsiaTheme="minorHAnsi"/>
          <w:szCs w:val="28"/>
          <w:shd w:val="clear" w:color="auto" w:fill="FFFFFF"/>
          <w:lang w:eastAsia="en-US"/>
        </w:rPr>
        <w:t xml:space="preserve"> «б» пункта 2 </w:t>
      </w:r>
      <w:r w:rsidR="00647C54" w:rsidRPr="00CA68B6">
        <w:rPr>
          <w:rFonts w:eastAsiaTheme="minorHAnsi"/>
          <w:szCs w:val="28"/>
          <w:shd w:val="clear" w:color="auto" w:fill="FFFFFF"/>
          <w:lang w:eastAsia="en-US"/>
        </w:rPr>
        <w:t xml:space="preserve">перечня изменений, вносимых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647C54" w:rsidRPr="00CA68B6">
        <w:rPr>
          <w:rFonts w:eastAsiaTheme="minorHAnsi"/>
          <w:szCs w:val="28"/>
          <w:shd w:val="clear" w:color="auto" w:fill="FFFFFF"/>
          <w:lang w:eastAsia="en-US"/>
        </w:rPr>
        <w:t xml:space="preserve">в акты Президента Российской Федерации, прилагаемого к </w:t>
      </w:r>
      <w:r w:rsidR="00360D99" w:rsidRPr="00CA68B6">
        <w:rPr>
          <w:rFonts w:eastAsiaTheme="minorHAnsi"/>
          <w:szCs w:val="28"/>
          <w:shd w:val="clear" w:color="auto" w:fill="FFFFFF"/>
          <w:lang w:eastAsia="en-US"/>
        </w:rPr>
        <w:t>Указ</w:t>
      </w:r>
      <w:r w:rsidR="00647C54" w:rsidRPr="00CA68B6">
        <w:rPr>
          <w:rFonts w:eastAsiaTheme="minorHAnsi"/>
          <w:szCs w:val="28"/>
          <w:shd w:val="clear" w:color="auto" w:fill="FFFFFF"/>
          <w:lang w:eastAsia="en-US"/>
        </w:rPr>
        <w:t>у</w:t>
      </w:r>
      <w:r w:rsidR="007E6552" w:rsidRPr="00CA68B6">
        <w:rPr>
          <w:rFonts w:eastAsiaTheme="minorHAnsi"/>
          <w:szCs w:val="28"/>
          <w:shd w:val="clear" w:color="auto" w:fill="FFFFFF"/>
          <w:lang w:eastAsia="en-US"/>
        </w:rPr>
        <w:t xml:space="preserve"> Президента Рос</w:t>
      </w:r>
      <w:r w:rsidR="00360D99" w:rsidRPr="00CA68B6">
        <w:rPr>
          <w:rFonts w:eastAsiaTheme="minorHAnsi"/>
          <w:szCs w:val="28"/>
          <w:shd w:val="clear" w:color="auto" w:fill="FFFFFF"/>
          <w:lang w:eastAsia="en-US"/>
        </w:rPr>
        <w:t>с</w:t>
      </w:r>
      <w:r w:rsidR="007E6552" w:rsidRPr="00CA68B6">
        <w:rPr>
          <w:rFonts w:eastAsiaTheme="minorHAnsi"/>
          <w:szCs w:val="28"/>
          <w:shd w:val="clear" w:color="auto" w:fill="FFFFFF"/>
          <w:lang w:eastAsia="en-US"/>
        </w:rPr>
        <w:t>и</w:t>
      </w:r>
      <w:r w:rsidR="00360D99" w:rsidRPr="00CA68B6">
        <w:rPr>
          <w:rFonts w:eastAsiaTheme="minorHAnsi"/>
          <w:szCs w:val="28"/>
          <w:shd w:val="clear" w:color="auto" w:fill="FFFFFF"/>
          <w:lang w:eastAsia="en-US"/>
        </w:rPr>
        <w:t xml:space="preserve">йской Федерации от 29 апреля 2023 г. № 319 «Об изменении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360D99" w:rsidRPr="00CA68B6">
        <w:rPr>
          <w:rFonts w:eastAsiaTheme="minorHAnsi"/>
          <w:szCs w:val="28"/>
          <w:shd w:val="clear" w:color="auto" w:fill="FFFFFF"/>
          <w:lang w:eastAsia="en-US"/>
        </w:rPr>
        <w:t xml:space="preserve">и признании утратившими силу некоторых актов Президента Российской </w:t>
      </w:r>
      <w:r w:rsidR="00360D99" w:rsidRPr="00CA68B6">
        <w:rPr>
          <w:rFonts w:eastAsiaTheme="minorHAnsi"/>
          <w:szCs w:val="28"/>
          <w:shd w:val="clear" w:color="auto" w:fill="FFFFFF"/>
          <w:lang w:eastAsia="en-US"/>
        </w:rPr>
        <w:lastRenderedPageBreak/>
        <w:t xml:space="preserve">Федерации», подпунктом «б» пункта 2 перечня изменений, </w:t>
      </w:r>
      <w:r w:rsidR="00CA68B6">
        <w:rPr>
          <w:rFonts w:eastAsiaTheme="minorHAnsi"/>
          <w:szCs w:val="28"/>
          <w:shd w:val="clear" w:color="auto" w:fill="FFFFFF"/>
          <w:lang w:eastAsia="en-US"/>
        </w:rPr>
        <w:br/>
      </w:r>
      <w:r w:rsidR="00360D99" w:rsidRPr="00CA68B6">
        <w:rPr>
          <w:rFonts w:eastAsiaTheme="minorHAnsi"/>
          <w:szCs w:val="28"/>
          <w:shd w:val="clear" w:color="auto" w:fill="FFFFFF"/>
          <w:lang w:eastAsia="en-US"/>
        </w:rPr>
        <w:t>вносимых в акты Президента Российской Федерации, прилагаемого</w:t>
      </w:r>
      <w:r w:rsidR="00647C54" w:rsidRPr="00CA68B6">
        <w:rPr>
          <w:rFonts w:eastAsiaTheme="minorHAnsi"/>
          <w:szCs w:val="28"/>
          <w:shd w:val="clear" w:color="auto" w:fill="FFFFFF"/>
          <w:lang w:eastAsia="en-US"/>
        </w:rPr>
        <w:t xml:space="preserve"> </w:t>
      </w:r>
      <w:r w:rsidR="00360D99" w:rsidRPr="00CA68B6">
        <w:rPr>
          <w:rFonts w:eastAsiaTheme="minorHAnsi"/>
          <w:szCs w:val="28"/>
          <w:shd w:val="clear" w:color="auto" w:fill="FFFFFF"/>
          <w:lang w:eastAsia="en-US"/>
        </w:rPr>
        <w:t xml:space="preserve">к Указу Президента Российской Федерации от 10 октября 2024 г. № 870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360D99" w:rsidRPr="00CA68B6">
        <w:rPr>
          <w:rFonts w:eastAsiaTheme="minorHAnsi"/>
          <w:szCs w:val="28"/>
          <w:shd w:val="clear" w:color="auto" w:fill="FFFFFF"/>
          <w:lang w:eastAsia="en-US"/>
        </w:rPr>
        <w:t xml:space="preserve">«О некоторых вопросах представления сведений при поступлении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360D99" w:rsidRPr="00CA68B6">
        <w:rPr>
          <w:rFonts w:eastAsiaTheme="minorHAnsi"/>
          <w:szCs w:val="28"/>
          <w:shd w:val="clear" w:color="auto" w:fill="FFFFFF"/>
          <w:lang w:eastAsia="en-US"/>
        </w:rPr>
        <w:t xml:space="preserve">на государственную службу Российской Федерации и муниципальную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360D99" w:rsidRPr="00CA68B6">
        <w:rPr>
          <w:rFonts w:eastAsiaTheme="minorHAnsi"/>
          <w:szCs w:val="28"/>
          <w:shd w:val="clear" w:color="auto" w:fill="FFFFFF"/>
          <w:lang w:eastAsia="en-US"/>
        </w:rPr>
        <w:t>службу в Российской Федерации и их актуализации»</w:t>
      </w:r>
      <w:r w:rsidR="003B3A9C" w:rsidRPr="00CA68B6">
        <w:rPr>
          <w:rFonts w:eastAsiaTheme="minorHAnsi"/>
          <w:szCs w:val="28"/>
          <w:shd w:val="clear" w:color="auto" w:fill="FFFFFF"/>
          <w:lang w:eastAsia="en-US"/>
        </w:rPr>
        <w:t xml:space="preserve">, </w:t>
      </w:r>
      <w:r w:rsidR="00030D41" w:rsidRPr="00CA68B6">
        <w:rPr>
          <w:rFonts w:eastAsiaTheme="minorHAnsi"/>
          <w:szCs w:val="28"/>
          <w:shd w:val="clear" w:color="auto" w:fill="FFFFFF"/>
          <w:lang w:eastAsia="en-US"/>
        </w:rPr>
        <w:t xml:space="preserve">пунктом 8 единой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030D41" w:rsidRPr="00CA68B6">
        <w:rPr>
          <w:rFonts w:eastAsiaTheme="minorHAnsi"/>
          <w:szCs w:val="28"/>
          <w:shd w:val="clear" w:color="auto" w:fill="FFFFFF"/>
          <w:lang w:eastAsia="en-US"/>
        </w:rPr>
        <w:t xml:space="preserve">методики проведения конкурсов на замещение вакантных должностей государственной гражданской службы Российской Федерации и включение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030D41" w:rsidRPr="00CA68B6">
        <w:rPr>
          <w:rFonts w:eastAsiaTheme="minorHAnsi"/>
          <w:szCs w:val="28"/>
          <w:shd w:val="clear" w:color="auto" w:fill="FFFFFF"/>
          <w:lang w:eastAsia="en-US"/>
        </w:rPr>
        <w:t xml:space="preserve">в кадровый резерв государственных органов, утвержденной постановлением Правительства Российской </w:t>
      </w:r>
      <w:proofErr w:type="spellStart"/>
      <w:r w:rsidR="00030D41" w:rsidRPr="00CA68B6">
        <w:rPr>
          <w:rFonts w:eastAsiaTheme="minorHAnsi"/>
          <w:szCs w:val="28"/>
          <w:shd w:val="clear" w:color="auto" w:fill="FFFFFF"/>
          <w:lang w:eastAsia="en-US"/>
        </w:rPr>
        <w:t>Федерацииот</w:t>
      </w:r>
      <w:proofErr w:type="spellEnd"/>
      <w:r w:rsidR="00030D41" w:rsidRPr="00CA68B6">
        <w:rPr>
          <w:rFonts w:eastAsiaTheme="minorHAnsi"/>
          <w:szCs w:val="28"/>
          <w:shd w:val="clear" w:color="auto" w:fill="FFFFFF"/>
          <w:lang w:eastAsia="en-US"/>
        </w:rPr>
        <w:t xml:space="preserve"> 31 марта 2018 г. № 397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030D41" w:rsidRPr="00CA68B6">
        <w:rPr>
          <w:rFonts w:eastAsiaTheme="minorHAnsi"/>
          <w:szCs w:val="28"/>
          <w:shd w:val="clear" w:color="auto" w:fill="FFFFFF"/>
          <w:lang w:eastAsia="en-US"/>
        </w:rPr>
        <w:t>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</w:t>
      </w:r>
      <w:r w:rsidR="003B3A9C" w:rsidRPr="00CA68B6">
        <w:rPr>
          <w:rFonts w:eastAsiaTheme="minorHAnsi"/>
          <w:szCs w:val="28"/>
          <w:shd w:val="clear" w:color="auto" w:fill="FFFFFF"/>
          <w:lang w:eastAsia="en-US"/>
        </w:rPr>
        <w:t xml:space="preserve">рв </w:t>
      </w:r>
      <w:r w:rsidR="00030D41" w:rsidRPr="00CA68B6">
        <w:rPr>
          <w:rFonts w:eastAsiaTheme="minorHAnsi"/>
          <w:szCs w:val="28"/>
          <w:shd w:val="clear" w:color="auto" w:fill="FFFFFF"/>
          <w:lang w:eastAsia="en-US"/>
        </w:rPr>
        <w:t xml:space="preserve">государственных органов», </w:t>
      </w:r>
      <w:r w:rsidR="00210166" w:rsidRPr="00CA68B6">
        <w:rPr>
          <w:rFonts w:eastAsiaTheme="minorHAnsi"/>
          <w:szCs w:val="28"/>
          <w:shd w:val="clear" w:color="auto" w:fill="FFFFFF"/>
          <w:lang w:eastAsia="en-US"/>
        </w:rPr>
        <w:t xml:space="preserve">подпунктами «б» – «е», «и» </w:t>
      </w:r>
      <w:r w:rsidR="00FF2038" w:rsidRPr="00CA68B6">
        <w:rPr>
          <w:rFonts w:eastAsiaTheme="minorHAnsi"/>
          <w:szCs w:val="28"/>
          <w:shd w:val="clear" w:color="auto" w:fill="FFFFFF"/>
          <w:lang w:eastAsia="en-US"/>
        </w:rPr>
        <w:t>пункта 1</w:t>
      </w:r>
      <w:r w:rsidR="00210166" w:rsidRPr="00CA68B6">
        <w:rPr>
          <w:rFonts w:eastAsiaTheme="minorHAnsi"/>
          <w:szCs w:val="28"/>
          <w:shd w:val="clear" w:color="auto" w:fill="FFFFFF"/>
          <w:lang w:eastAsia="en-US"/>
        </w:rPr>
        <w:t xml:space="preserve"> </w:t>
      </w:r>
      <w:r w:rsidR="001E0964" w:rsidRPr="00CA68B6">
        <w:rPr>
          <w:rFonts w:eastAsiaTheme="minorHAnsi"/>
          <w:szCs w:val="28"/>
          <w:shd w:val="clear" w:color="auto" w:fill="FFFFFF"/>
          <w:lang w:eastAsia="en-US"/>
        </w:rPr>
        <w:t>и</w:t>
      </w:r>
      <w:r w:rsidR="00210166" w:rsidRPr="00CA68B6">
        <w:rPr>
          <w:rFonts w:eastAsiaTheme="minorHAnsi"/>
          <w:szCs w:val="28"/>
          <w:shd w:val="clear" w:color="auto" w:fill="FFFFFF"/>
          <w:lang w:eastAsia="en-US"/>
        </w:rPr>
        <w:t xml:space="preserve">зменений, которые вносятся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210166" w:rsidRPr="00CA68B6">
        <w:rPr>
          <w:rFonts w:eastAsiaTheme="minorHAnsi"/>
          <w:szCs w:val="28"/>
          <w:shd w:val="clear" w:color="auto" w:fill="FFFFFF"/>
          <w:lang w:eastAsia="en-US"/>
        </w:rPr>
        <w:t xml:space="preserve">в акты Правительства Российской Федерации, </w:t>
      </w:r>
      <w:r w:rsidR="00647C54" w:rsidRPr="00CA68B6">
        <w:rPr>
          <w:rFonts w:eastAsiaTheme="minorHAnsi"/>
          <w:szCs w:val="28"/>
          <w:shd w:val="clear" w:color="auto" w:fill="FFFFFF"/>
          <w:lang w:eastAsia="en-US"/>
        </w:rPr>
        <w:t>утв</w:t>
      </w:r>
      <w:r w:rsidR="00210166" w:rsidRPr="00CA68B6">
        <w:rPr>
          <w:rFonts w:eastAsiaTheme="minorHAnsi"/>
          <w:szCs w:val="28"/>
          <w:shd w:val="clear" w:color="auto" w:fill="FFFFFF"/>
          <w:lang w:eastAsia="en-US"/>
        </w:rPr>
        <w:t>е</w:t>
      </w:r>
      <w:r w:rsidR="00647C54" w:rsidRPr="00CA68B6">
        <w:rPr>
          <w:rFonts w:eastAsiaTheme="minorHAnsi"/>
          <w:szCs w:val="28"/>
          <w:shd w:val="clear" w:color="auto" w:fill="FFFFFF"/>
          <w:lang w:eastAsia="en-US"/>
        </w:rPr>
        <w:t>р</w:t>
      </w:r>
      <w:r w:rsidR="00B629F3" w:rsidRPr="00CA68B6">
        <w:rPr>
          <w:rFonts w:eastAsiaTheme="minorHAnsi"/>
          <w:szCs w:val="28"/>
          <w:shd w:val="clear" w:color="auto" w:fill="FFFFFF"/>
          <w:lang w:eastAsia="en-US"/>
        </w:rPr>
        <w:t xml:space="preserve">жденных постановлением </w:t>
      </w:r>
      <w:r w:rsidR="00210166" w:rsidRPr="00CA68B6">
        <w:rPr>
          <w:rFonts w:eastAsiaTheme="minorHAnsi"/>
          <w:szCs w:val="28"/>
          <w:shd w:val="clear" w:color="auto" w:fill="FFFFFF"/>
          <w:lang w:eastAsia="en-US"/>
        </w:rPr>
        <w:t>Правительства Российской Федерации от 20</w:t>
      </w:r>
      <w:r w:rsidR="00647C54" w:rsidRPr="00CA68B6">
        <w:rPr>
          <w:rFonts w:eastAsiaTheme="minorHAnsi"/>
          <w:szCs w:val="28"/>
          <w:shd w:val="clear" w:color="auto" w:fill="FFFFFF"/>
          <w:lang w:eastAsia="en-US"/>
        </w:rPr>
        <w:t xml:space="preserve"> и</w:t>
      </w:r>
      <w:r w:rsidR="00210166" w:rsidRPr="00CA68B6">
        <w:rPr>
          <w:rFonts w:eastAsiaTheme="minorHAnsi"/>
          <w:szCs w:val="28"/>
          <w:shd w:val="clear" w:color="auto" w:fill="FFFFFF"/>
          <w:lang w:eastAsia="en-US"/>
        </w:rPr>
        <w:t>юня 2023 г. № 1010</w:t>
      </w:r>
      <w:r w:rsidR="009623B9" w:rsidRPr="00CA68B6">
        <w:rPr>
          <w:rFonts w:eastAsiaTheme="minorHAnsi"/>
          <w:szCs w:val="28"/>
          <w:lang w:eastAsia="en-US"/>
        </w:rPr>
        <w:t xml:space="preserve"> </w:t>
      </w:r>
      <w:r w:rsidR="001E0964" w:rsidRPr="00CA68B6">
        <w:rPr>
          <w:rFonts w:eastAsiaTheme="minorHAnsi"/>
          <w:szCs w:val="28"/>
          <w:shd w:val="clear" w:color="auto" w:fill="FFFFFF"/>
          <w:lang w:eastAsia="en-US"/>
        </w:rPr>
        <w:t>«О внесении изменений в некоторые акты Правительства Российской Федерации»</w:t>
      </w:r>
      <w:r w:rsidR="00210166" w:rsidRPr="00CA68B6">
        <w:rPr>
          <w:rFonts w:eastAsiaTheme="minorHAnsi"/>
          <w:szCs w:val="28"/>
          <w:shd w:val="clear" w:color="auto" w:fill="FFFFFF"/>
          <w:lang w:eastAsia="en-US"/>
        </w:rPr>
        <w:t xml:space="preserve">,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1E0964" w:rsidRPr="00CA68B6">
        <w:rPr>
          <w:rFonts w:eastAsiaTheme="minorHAnsi"/>
          <w:szCs w:val="28"/>
          <w:shd w:val="clear" w:color="auto" w:fill="FFFFFF"/>
          <w:lang w:eastAsia="en-US"/>
        </w:rPr>
        <w:t>подпунктом «б» пункта 1 изменений, которые вносятся</w:t>
      </w:r>
      <w:r w:rsidR="001E0964" w:rsidRPr="00CA68B6">
        <w:rPr>
          <w:rFonts w:eastAsiaTheme="minorHAnsi"/>
          <w:szCs w:val="28"/>
          <w:lang w:eastAsia="en-US"/>
        </w:rPr>
        <w:t xml:space="preserve"> в акты Правительства Российской Федерации, утвержденных постановлением </w:t>
      </w:r>
      <w:r w:rsidR="001E0964" w:rsidRPr="00CA68B6">
        <w:rPr>
          <w:rFonts w:eastAsiaTheme="minorHAnsi"/>
          <w:szCs w:val="28"/>
          <w:shd w:val="clear" w:color="auto" w:fill="FFFFFF"/>
          <w:lang w:eastAsia="en-US"/>
        </w:rPr>
        <w:t xml:space="preserve">Правительства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1E0964" w:rsidRPr="00CA68B6">
        <w:rPr>
          <w:rFonts w:eastAsiaTheme="minorHAnsi"/>
          <w:szCs w:val="28"/>
          <w:shd w:val="clear" w:color="auto" w:fill="FFFFFF"/>
          <w:lang w:eastAsia="en-US"/>
        </w:rPr>
        <w:t>Российской Федерации от 5 августа 2024 г. № 1048</w:t>
      </w:r>
      <w:r w:rsidR="001E0964" w:rsidRPr="00CA68B6">
        <w:rPr>
          <w:rFonts w:eastAsiaTheme="minorHAnsi"/>
          <w:bCs/>
          <w:szCs w:val="28"/>
          <w:lang w:eastAsia="en-US"/>
        </w:rPr>
        <w:t xml:space="preserve"> </w:t>
      </w:r>
      <w:r w:rsidR="001E0964" w:rsidRPr="00CA68B6">
        <w:rPr>
          <w:rFonts w:eastAsiaTheme="minorHAnsi"/>
          <w:bCs/>
          <w:szCs w:val="28"/>
          <w:shd w:val="clear" w:color="auto" w:fill="FFFFFF"/>
          <w:lang w:eastAsia="en-US"/>
        </w:rPr>
        <w:t xml:space="preserve">«О внесении изменений </w:t>
      </w:r>
      <w:r w:rsidR="00D7126A">
        <w:rPr>
          <w:rFonts w:eastAsiaTheme="minorHAnsi"/>
          <w:bCs/>
          <w:szCs w:val="28"/>
          <w:shd w:val="clear" w:color="auto" w:fill="FFFFFF"/>
          <w:lang w:eastAsia="en-US"/>
        </w:rPr>
        <w:br/>
      </w:r>
      <w:r w:rsidR="001E0964" w:rsidRPr="00CA68B6">
        <w:rPr>
          <w:rFonts w:eastAsiaTheme="minorHAnsi"/>
          <w:bCs/>
          <w:szCs w:val="28"/>
          <w:shd w:val="clear" w:color="auto" w:fill="FFFFFF"/>
          <w:lang w:eastAsia="en-US"/>
        </w:rPr>
        <w:t>в некоторые акты Правительства Российской Федерации»</w:t>
      </w:r>
      <w:r w:rsidR="001E0964" w:rsidRPr="00CA68B6">
        <w:rPr>
          <w:rFonts w:eastAsiaTheme="minorHAnsi"/>
          <w:szCs w:val="28"/>
          <w:shd w:val="clear" w:color="auto" w:fill="FFFFFF"/>
          <w:lang w:eastAsia="en-US"/>
        </w:rPr>
        <w:t xml:space="preserve">, </w:t>
      </w:r>
      <w:r w:rsidRPr="00CA68B6">
        <w:rPr>
          <w:rFonts w:eastAsiaTheme="minorHAnsi"/>
          <w:szCs w:val="22"/>
          <w:lang w:eastAsia="en-US"/>
        </w:rPr>
        <w:t>п р и к а з ы в а ю:</w:t>
      </w:r>
    </w:p>
    <w:p w:rsidR="00624809" w:rsidRPr="004C3930" w:rsidRDefault="00624809" w:rsidP="00CA68B6">
      <w:pPr>
        <w:widowControl w:val="0"/>
        <w:shd w:val="clear" w:color="auto" w:fill="FFFFFF"/>
        <w:spacing w:line="360" w:lineRule="auto"/>
        <w:ind w:firstLine="709"/>
        <w:jc w:val="both"/>
        <w:rPr>
          <w:rFonts w:eastAsiaTheme="minorHAnsi"/>
          <w:szCs w:val="28"/>
          <w:shd w:val="clear" w:color="auto" w:fill="FFFFFF"/>
          <w:lang w:eastAsia="en-US"/>
        </w:rPr>
      </w:pPr>
      <w:r w:rsidRPr="00CA68B6">
        <w:rPr>
          <w:rFonts w:eastAsiaTheme="minorHAnsi"/>
          <w:szCs w:val="28"/>
          <w:shd w:val="clear" w:color="auto" w:fill="FFFFFF"/>
          <w:lang w:eastAsia="en-US"/>
        </w:rPr>
        <w:t xml:space="preserve">Внести </w:t>
      </w:r>
      <w:r w:rsidR="002B54D4" w:rsidRPr="00CA68B6">
        <w:rPr>
          <w:rFonts w:eastAsiaTheme="minorHAnsi"/>
          <w:szCs w:val="28"/>
          <w:shd w:val="clear" w:color="auto" w:fill="FFFFFF"/>
          <w:lang w:eastAsia="en-US"/>
        </w:rPr>
        <w:t xml:space="preserve">изменения </w:t>
      </w:r>
      <w:r w:rsidRPr="00CA68B6">
        <w:rPr>
          <w:rFonts w:eastAsiaTheme="minorHAnsi"/>
          <w:szCs w:val="28"/>
          <w:shd w:val="clear" w:color="auto" w:fill="FFFFFF"/>
          <w:lang w:eastAsia="en-US"/>
        </w:rPr>
        <w:t xml:space="preserve">в приказ Министерства финансов Российской </w:t>
      </w:r>
      <w:r w:rsidR="00837E19" w:rsidRPr="00CA68B6">
        <w:rPr>
          <w:rFonts w:eastAsiaTheme="minorHAnsi"/>
          <w:szCs w:val="28"/>
          <w:shd w:val="clear" w:color="auto" w:fill="FFFFFF"/>
          <w:lang w:eastAsia="en-US"/>
        </w:rPr>
        <w:br/>
        <w:t xml:space="preserve">Федерации </w:t>
      </w:r>
      <w:r w:rsidR="00B349D8" w:rsidRPr="00CA68B6">
        <w:rPr>
          <w:rFonts w:eastAsiaTheme="minorHAnsi"/>
          <w:szCs w:val="28"/>
          <w:shd w:val="clear" w:color="auto" w:fill="FFFFFF"/>
          <w:lang w:eastAsia="en-US"/>
        </w:rPr>
        <w:t xml:space="preserve">от 9 января 2019 г. № 1н «Об утверждении Порядка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B349D8" w:rsidRPr="00CA68B6">
        <w:rPr>
          <w:rFonts w:eastAsiaTheme="minorHAnsi"/>
          <w:szCs w:val="28"/>
          <w:shd w:val="clear" w:color="auto" w:fill="FFFFFF"/>
          <w:lang w:eastAsia="en-US"/>
        </w:rPr>
        <w:t xml:space="preserve">и сроков работы конкурсной комиссии для проведения конкурса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B349D8" w:rsidRPr="00CA68B6">
        <w:rPr>
          <w:rFonts w:eastAsiaTheme="minorHAnsi"/>
          <w:szCs w:val="28"/>
          <w:shd w:val="clear" w:color="auto" w:fill="FFFFFF"/>
          <w:lang w:eastAsia="en-US"/>
        </w:rPr>
        <w:t xml:space="preserve">на замещение вакантной должности федеральной государственной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B349D8" w:rsidRPr="00CA68B6">
        <w:rPr>
          <w:rFonts w:eastAsiaTheme="minorHAnsi"/>
          <w:szCs w:val="28"/>
          <w:shd w:val="clear" w:color="auto" w:fill="FFFFFF"/>
          <w:lang w:eastAsia="en-US"/>
        </w:rPr>
        <w:t xml:space="preserve">гражданской службы в Министерстве финансов Российской Федерации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B349D8" w:rsidRPr="00CA68B6">
        <w:rPr>
          <w:rFonts w:eastAsiaTheme="minorHAnsi"/>
          <w:szCs w:val="28"/>
          <w:shd w:val="clear" w:color="auto" w:fill="FFFFFF"/>
          <w:lang w:eastAsia="en-US"/>
        </w:rPr>
        <w:t xml:space="preserve">и Методики проведения конкурса на замещение вакантной должности </w:t>
      </w:r>
      <w:r w:rsidR="00D7126A">
        <w:rPr>
          <w:rFonts w:eastAsiaTheme="minorHAnsi"/>
          <w:szCs w:val="28"/>
          <w:shd w:val="clear" w:color="auto" w:fill="FFFFFF"/>
          <w:lang w:eastAsia="en-US"/>
        </w:rPr>
        <w:br/>
      </w:r>
      <w:r w:rsidR="00B349D8" w:rsidRPr="00CA68B6">
        <w:rPr>
          <w:rFonts w:eastAsiaTheme="minorHAnsi"/>
          <w:szCs w:val="28"/>
          <w:shd w:val="clear" w:color="auto" w:fill="FFFFFF"/>
          <w:lang w:eastAsia="en-US"/>
        </w:rPr>
        <w:t xml:space="preserve">федеральной государственной гражданской службы в Министерстве </w:t>
      </w:r>
      <w:r w:rsidR="00B349D8" w:rsidRPr="004C3930">
        <w:rPr>
          <w:rFonts w:eastAsiaTheme="minorHAnsi"/>
          <w:szCs w:val="28"/>
          <w:shd w:val="clear" w:color="auto" w:fill="FFFFFF"/>
          <w:lang w:eastAsia="en-US"/>
        </w:rPr>
        <w:t xml:space="preserve">финансов </w:t>
      </w:r>
      <w:r w:rsidR="00B349D8" w:rsidRPr="004C3930">
        <w:rPr>
          <w:rFonts w:eastAsiaTheme="minorHAnsi"/>
          <w:szCs w:val="28"/>
          <w:shd w:val="clear" w:color="auto" w:fill="FFFFFF"/>
          <w:lang w:eastAsia="en-US"/>
        </w:rPr>
        <w:lastRenderedPageBreak/>
        <w:t>Российской Федерации»</w:t>
      </w:r>
      <w:r w:rsidR="00837E19" w:rsidRPr="004C3930">
        <w:rPr>
          <w:rStyle w:val="af1"/>
          <w:rFonts w:eastAsiaTheme="minorHAnsi"/>
          <w:szCs w:val="28"/>
          <w:shd w:val="clear" w:color="auto" w:fill="FFFFFF"/>
          <w:lang w:eastAsia="en-US"/>
        </w:rPr>
        <w:footnoteReference w:id="1"/>
      </w:r>
      <w:r w:rsidR="002B54D4" w:rsidRPr="004C3930">
        <w:rPr>
          <w:rFonts w:eastAsiaTheme="minorHAnsi"/>
          <w:szCs w:val="28"/>
          <w:shd w:val="clear" w:color="auto" w:fill="FFFFFF"/>
          <w:lang w:eastAsia="en-US"/>
        </w:rPr>
        <w:t>, согласно приложению к настоящему приказу.</w:t>
      </w:r>
    </w:p>
    <w:p w:rsidR="002B54D4" w:rsidRPr="004C3930" w:rsidRDefault="002B54D4" w:rsidP="009F508A">
      <w:pPr>
        <w:widowControl w:val="0"/>
        <w:shd w:val="clear" w:color="auto" w:fill="FFFFFF"/>
        <w:ind w:firstLine="709"/>
        <w:jc w:val="both"/>
        <w:rPr>
          <w:rFonts w:eastAsiaTheme="minorHAnsi"/>
          <w:spacing w:val="-4"/>
          <w:szCs w:val="22"/>
          <w:lang w:eastAsia="en-US"/>
        </w:rPr>
      </w:pPr>
    </w:p>
    <w:p w:rsidR="00366405" w:rsidRPr="004C3930" w:rsidRDefault="00366405" w:rsidP="009F508A">
      <w:pPr>
        <w:widowControl w:val="0"/>
        <w:shd w:val="clear" w:color="auto" w:fill="FFFFFF"/>
        <w:ind w:firstLine="709"/>
        <w:jc w:val="both"/>
        <w:rPr>
          <w:rFonts w:eastAsiaTheme="minorHAnsi"/>
          <w:spacing w:val="-4"/>
          <w:szCs w:val="22"/>
          <w:lang w:eastAsia="en-US"/>
        </w:rPr>
      </w:pPr>
    </w:p>
    <w:p w:rsidR="009F508A" w:rsidRPr="004C3930" w:rsidRDefault="009F508A" w:rsidP="009F508A">
      <w:pPr>
        <w:widowControl w:val="0"/>
        <w:shd w:val="clear" w:color="auto" w:fill="FFFFFF"/>
        <w:ind w:firstLine="709"/>
        <w:jc w:val="both"/>
        <w:rPr>
          <w:rFonts w:eastAsiaTheme="minorHAnsi"/>
          <w:spacing w:val="-4"/>
          <w:szCs w:val="22"/>
          <w:lang w:eastAsia="en-US"/>
        </w:rPr>
      </w:pPr>
    </w:p>
    <w:p w:rsidR="002B54D4" w:rsidRDefault="00366405" w:rsidP="00366405">
      <w:pPr>
        <w:widowControl w:val="0"/>
        <w:shd w:val="clear" w:color="auto" w:fill="FFFFFF"/>
        <w:spacing w:line="360" w:lineRule="auto"/>
        <w:jc w:val="both"/>
        <w:rPr>
          <w:rFonts w:eastAsiaTheme="minorHAnsi"/>
          <w:spacing w:val="-4"/>
          <w:szCs w:val="22"/>
          <w:lang w:eastAsia="en-US"/>
        </w:rPr>
      </w:pPr>
      <w:r w:rsidRPr="004C3930">
        <w:rPr>
          <w:rFonts w:eastAsiaTheme="minorHAnsi"/>
          <w:spacing w:val="-4"/>
          <w:szCs w:val="22"/>
          <w:lang w:eastAsia="en-US"/>
        </w:rPr>
        <w:t xml:space="preserve">Министр                                                                                                                 А.Г. </w:t>
      </w:r>
      <w:proofErr w:type="spellStart"/>
      <w:r w:rsidRPr="004C3930">
        <w:rPr>
          <w:rFonts w:eastAsiaTheme="minorHAnsi"/>
          <w:spacing w:val="-4"/>
          <w:szCs w:val="22"/>
          <w:lang w:eastAsia="en-US"/>
        </w:rPr>
        <w:t>Силуанов</w:t>
      </w:r>
      <w:proofErr w:type="spellEnd"/>
    </w:p>
    <w:p w:rsidR="0001552C" w:rsidRDefault="0001552C" w:rsidP="00366405">
      <w:pPr>
        <w:widowControl w:val="0"/>
        <w:shd w:val="clear" w:color="auto" w:fill="FFFFFF"/>
        <w:spacing w:line="360" w:lineRule="auto"/>
        <w:jc w:val="both"/>
        <w:rPr>
          <w:rFonts w:eastAsiaTheme="minorHAnsi"/>
          <w:spacing w:val="-4"/>
          <w:szCs w:val="22"/>
          <w:lang w:eastAsia="en-US"/>
        </w:rPr>
      </w:pPr>
      <w:bookmarkStart w:id="1" w:name="_GoBack"/>
      <w:bookmarkEnd w:id="1"/>
    </w:p>
    <w:sectPr w:rsidR="0001552C" w:rsidSect="00624809">
      <w:headerReference w:type="even" r:id="rId8"/>
      <w:headerReference w:type="default" r:id="rId9"/>
      <w:headerReference w:type="first" r:id="rId10"/>
      <w:footnotePr>
        <w:numFmt w:val="chicago"/>
      </w:footnotePr>
      <w:pgSz w:w="11907" w:h="16840" w:code="9"/>
      <w:pgMar w:top="1021" w:right="851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86A" w:rsidRDefault="0057786A">
      <w:r>
        <w:separator/>
      </w:r>
    </w:p>
  </w:endnote>
  <w:endnote w:type="continuationSeparator" w:id="0">
    <w:p w:rsidR="0057786A" w:rsidRDefault="00577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86A" w:rsidRDefault="0057786A">
      <w:r>
        <w:separator/>
      </w:r>
    </w:p>
  </w:footnote>
  <w:footnote w:type="continuationSeparator" w:id="0">
    <w:p w:rsidR="0057786A" w:rsidRDefault="0057786A">
      <w:r>
        <w:continuationSeparator/>
      </w:r>
    </w:p>
  </w:footnote>
  <w:footnote w:id="1">
    <w:p w:rsidR="00837E19" w:rsidRDefault="00837E19" w:rsidP="00C75911">
      <w:pPr>
        <w:pStyle w:val="af"/>
        <w:jc w:val="both"/>
      </w:pPr>
      <w:r w:rsidRPr="004C3930">
        <w:rPr>
          <w:rStyle w:val="af1"/>
        </w:rPr>
        <w:footnoteRef/>
      </w:r>
      <w:r w:rsidRPr="004C3930">
        <w:t xml:space="preserve"> </w:t>
      </w:r>
      <w:r w:rsidRPr="004C3930">
        <w:rPr>
          <w:rFonts w:eastAsiaTheme="minorHAnsi"/>
          <w:szCs w:val="28"/>
          <w:shd w:val="clear" w:color="auto" w:fill="FFFFFF"/>
          <w:lang w:eastAsia="en-US"/>
        </w:rPr>
        <w:t xml:space="preserve">Зарегистрирован Министерством юстиции Российской Федерации 13 марта 2019 г., регистрационный № 54031, </w:t>
      </w:r>
      <w:r w:rsidR="00C75911" w:rsidRPr="004C3930">
        <w:rPr>
          <w:rFonts w:eastAsiaTheme="minorHAnsi"/>
          <w:szCs w:val="28"/>
          <w:shd w:val="clear" w:color="auto" w:fill="FFFFFF"/>
          <w:lang w:eastAsia="en-US"/>
        </w:rPr>
        <w:br/>
      </w:r>
      <w:r w:rsidRPr="004C3930">
        <w:rPr>
          <w:rFonts w:eastAsiaTheme="minorHAnsi"/>
          <w:szCs w:val="28"/>
          <w:shd w:val="clear" w:color="auto" w:fill="FFFFFF"/>
          <w:lang w:eastAsia="en-US"/>
        </w:rPr>
        <w:t xml:space="preserve">с изменениями, внесенными </w:t>
      </w:r>
      <w:r w:rsidR="00C75911" w:rsidRPr="004C3930">
        <w:t>приказами Министерства финансов Российской Федерации от 27 ноября 2020 г. № 290н (</w:t>
      </w:r>
      <w:r w:rsidR="00C75911" w:rsidRPr="004C3930">
        <w:rPr>
          <w:rFonts w:eastAsiaTheme="minorHAnsi"/>
          <w:szCs w:val="28"/>
          <w:shd w:val="clear" w:color="auto" w:fill="FFFFFF"/>
          <w:lang w:eastAsia="en-US"/>
        </w:rPr>
        <w:t>зарегистрирован Министерством юстиции Российской Федерации 22 января 2021 г., регистрационный № 62192</w:t>
      </w:r>
      <w:r w:rsidR="00030D41">
        <w:t>),</w:t>
      </w:r>
      <w:r w:rsidR="00030D41">
        <w:br/>
      </w:r>
      <w:r w:rsidR="00C75911" w:rsidRPr="004C3930">
        <w:t>от 18 апреля 2022 г. № 57н (</w:t>
      </w:r>
      <w:r w:rsidR="00C75911" w:rsidRPr="004C3930">
        <w:rPr>
          <w:rFonts w:eastAsiaTheme="minorHAnsi"/>
          <w:szCs w:val="28"/>
          <w:shd w:val="clear" w:color="auto" w:fill="FFFFFF"/>
          <w:lang w:eastAsia="en-US"/>
        </w:rPr>
        <w:t>зарегистрирован Министерством юстиции Российской Федерации</w:t>
      </w:r>
      <w:r w:rsidR="00C75911" w:rsidRPr="004C3930">
        <w:t xml:space="preserve"> 29 апреля 20</w:t>
      </w:r>
      <w:r w:rsidR="00030D41">
        <w:t>22 г., регистрационный № 68382),</w:t>
      </w:r>
      <w:r w:rsidR="00C75911" w:rsidRPr="004C3930">
        <w:t xml:space="preserve"> от 22 февраля 2023 г. № 23н (</w:t>
      </w:r>
      <w:r w:rsidR="00E176D1" w:rsidRPr="004C3930">
        <w:rPr>
          <w:rFonts w:eastAsiaTheme="minorHAnsi"/>
          <w:szCs w:val="28"/>
          <w:shd w:val="clear" w:color="auto" w:fill="FFFFFF"/>
          <w:lang w:eastAsia="en-US"/>
        </w:rPr>
        <w:t xml:space="preserve">зарегистрирован Министерством юстиции Российской Федерации </w:t>
      </w:r>
      <w:r w:rsidR="00E176D1" w:rsidRPr="004C3930">
        <w:t xml:space="preserve">29 марта </w:t>
      </w:r>
      <w:r w:rsidR="00C75911" w:rsidRPr="004C3930">
        <w:t xml:space="preserve">2023 </w:t>
      </w:r>
      <w:r w:rsidR="00E176D1" w:rsidRPr="004C3930">
        <w:t>г. №</w:t>
      </w:r>
      <w:r w:rsidR="00C75911" w:rsidRPr="004C3930">
        <w:t xml:space="preserve"> 72765)</w:t>
      </w:r>
      <w:r w:rsidR="00CA68B6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7FC" w:rsidRDefault="008907F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8907FC" w:rsidRDefault="008907FC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02783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7899" w:rsidRPr="00B968B8" w:rsidRDefault="00EE7899">
        <w:pPr>
          <w:pStyle w:val="a6"/>
          <w:jc w:val="center"/>
          <w:rPr>
            <w:sz w:val="28"/>
            <w:szCs w:val="28"/>
          </w:rPr>
        </w:pPr>
        <w:r w:rsidRPr="00B968B8">
          <w:rPr>
            <w:sz w:val="28"/>
            <w:szCs w:val="28"/>
          </w:rPr>
          <w:fldChar w:fldCharType="begin"/>
        </w:r>
        <w:r w:rsidRPr="00B968B8">
          <w:rPr>
            <w:sz w:val="28"/>
            <w:szCs w:val="28"/>
          </w:rPr>
          <w:instrText>PAGE   \* MERGEFORMAT</w:instrText>
        </w:r>
        <w:r w:rsidRPr="00B968B8">
          <w:rPr>
            <w:sz w:val="28"/>
            <w:szCs w:val="28"/>
          </w:rPr>
          <w:fldChar w:fldCharType="separate"/>
        </w:r>
        <w:r w:rsidR="0001552C">
          <w:rPr>
            <w:noProof/>
            <w:sz w:val="28"/>
            <w:szCs w:val="28"/>
          </w:rPr>
          <w:t>3</w:t>
        </w:r>
        <w:r w:rsidRPr="00B968B8">
          <w:rPr>
            <w:sz w:val="28"/>
            <w:szCs w:val="28"/>
          </w:rPr>
          <w:fldChar w:fldCharType="end"/>
        </w:r>
      </w:p>
    </w:sdtContent>
  </w:sdt>
  <w:p w:rsidR="008907FC" w:rsidRPr="00E937EC" w:rsidRDefault="008907FC">
    <w:pPr>
      <w:pStyle w:val="a6"/>
      <w:ind w:right="360"/>
      <w:jc w:val="center"/>
      <w:rPr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7FC" w:rsidRDefault="008907FC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D4BC8"/>
    <w:multiLevelType w:val="hybridMultilevel"/>
    <w:tmpl w:val="F0EC40D6"/>
    <w:lvl w:ilvl="0" w:tplc="BCBE779C">
      <w:start w:val="1"/>
      <w:numFmt w:val="decimal"/>
      <w:lvlText w:val="%1."/>
      <w:lvlJc w:val="left"/>
      <w:pPr>
        <w:ind w:left="1820" w:hanging="1110"/>
      </w:pPr>
      <w:rPr>
        <w:rFonts w:ascii="Times New Roman" w:hAnsi="Times New Roman" w:cs="Times New Roman"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52D48"/>
    <w:multiLevelType w:val="hybridMultilevel"/>
    <w:tmpl w:val="FA982E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325D3"/>
    <w:multiLevelType w:val="multilevel"/>
    <w:tmpl w:val="B492B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5432D1B"/>
    <w:multiLevelType w:val="hybridMultilevel"/>
    <w:tmpl w:val="E72E6D1A"/>
    <w:lvl w:ilvl="0" w:tplc="D764BE7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2453D"/>
    <w:multiLevelType w:val="hybridMultilevel"/>
    <w:tmpl w:val="0B78743C"/>
    <w:lvl w:ilvl="0" w:tplc="0F3CC390">
      <w:start w:val="1"/>
      <w:numFmt w:val="russianLower"/>
      <w:lvlText w:val="%1)"/>
      <w:lvlJc w:val="left"/>
      <w:pPr>
        <w:ind w:left="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5" w15:restartNumberingAfterBreak="0">
    <w:nsid w:val="30B42988"/>
    <w:multiLevelType w:val="hybridMultilevel"/>
    <w:tmpl w:val="F0EC40D6"/>
    <w:lvl w:ilvl="0" w:tplc="BCBE779C">
      <w:start w:val="1"/>
      <w:numFmt w:val="decimal"/>
      <w:lvlText w:val="%1."/>
      <w:lvlJc w:val="left"/>
      <w:pPr>
        <w:ind w:left="1820" w:hanging="1110"/>
      </w:pPr>
      <w:rPr>
        <w:rFonts w:ascii="Times New Roman" w:hAnsi="Times New Roman" w:cs="Times New Roman"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D6536C"/>
    <w:multiLevelType w:val="hybridMultilevel"/>
    <w:tmpl w:val="E72E6D1A"/>
    <w:lvl w:ilvl="0" w:tplc="D764BE7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A11B4"/>
    <w:multiLevelType w:val="hybridMultilevel"/>
    <w:tmpl w:val="7A188E44"/>
    <w:lvl w:ilvl="0" w:tplc="6972A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E0709C7"/>
    <w:multiLevelType w:val="hybridMultilevel"/>
    <w:tmpl w:val="E72E6D1A"/>
    <w:lvl w:ilvl="0" w:tplc="D764BE7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61C4F"/>
    <w:multiLevelType w:val="hybridMultilevel"/>
    <w:tmpl w:val="F0EC40D6"/>
    <w:lvl w:ilvl="0" w:tplc="BCBE779C">
      <w:start w:val="1"/>
      <w:numFmt w:val="decimal"/>
      <w:lvlText w:val="%1."/>
      <w:lvlJc w:val="left"/>
      <w:pPr>
        <w:ind w:left="1820" w:hanging="1110"/>
      </w:pPr>
      <w:rPr>
        <w:rFonts w:ascii="Times New Roman" w:hAnsi="Times New Roman" w:cs="Times New Roman"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3590C"/>
    <w:multiLevelType w:val="hybridMultilevel"/>
    <w:tmpl w:val="F6547B62"/>
    <w:lvl w:ilvl="0" w:tplc="424824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0B8"/>
    <w:rsid w:val="00000086"/>
    <w:rsid w:val="00000D82"/>
    <w:rsid w:val="000017C1"/>
    <w:rsid w:val="0001552C"/>
    <w:rsid w:val="00030D41"/>
    <w:rsid w:val="00040D52"/>
    <w:rsid w:val="000515EF"/>
    <w:rsid w:val="00052704"/>
    <w:rsid w:val="00056149"/>
    <w:rsid w:val="000569F1"/>
    <w:rsid w:val="00093355"/>
    <w:rsid w:val="000B661A"/>
    <w:rsid w:val="000B6FF6"/>
    <w:rsid w:val="000D40D8"/>
    <w:rsid w:val="000D68BF"/>
    <w:rsid w:val="000D76AA"/>
    <w:rsid w:val="000F1CD1"/>
    <w:rsid w:val="000F2BAC"/>
    <w:rsid w:val="00103270"/>
    <w:rsid w:val="00103984"/>
    <w:rsid w:val="0011267D"/>
    <w:rsid w:val="00115084"/>
    <w:rsid w:val="00157A5B"/>
    <w:rsid w:val="00160494"/>
    <w:rsid w:val="00181652"/>
    <w:rsid w:val="0019369D"/>
    <w:rsid w:val="001A756B"/>
    <w:rsid w:val="001C3991"/>
    <w:rsid w:val="001D0A18"/>
    <w:rsid w:val="001D7F47"/>
    <w:rsid w:val="001E0964"/>
    <w:rsid w:val="001F1F2D"/>
    <w:rsid w:val="00205554"/>
    <w:rsid w:val="00210166"/>
    <w:rsid w:val="00221FEE"/>
    <w:rsid w:val="0023260E"/>
    <w:rsid w:val="00241281"/>
    <w:rsid w:val="00253A1E"/>
    <w:rsid w:val="0028442D"/>
    <w:rsid w:val="00290628"/>
    <w:rsid w:val="002921F5"/>
    <w:rsid w:val="0029238F"/>
    <w:rsid w:val="00295D20"/>
    <w:rsid w:val="002A3363"/>
    <w:rsid w:val="002B332C"/>
    <w:rsid w:val="002B54D4"/>
    <w:rsid w:val="002D6906"/>
    <w:rsid w:val="002F0562"/>
    <w:rsid w:val="00310EDD"/>
    <w:rsid w:val="00321302"/>
    <w:rsid w:val="00336E0F"/>
    <w:rsid w:val="00337CD7"/>
    <w:rsid w:val="003446A0"/>
    <w:rsid w:val="0035064B"/>
    <w:rsid w:val="00360D99"/>
    <w:rsid w:val="00366395"/>
    <w:rsid w:val="00366405"/>
    <w:rsid w:val="00372E95"/>
    <w:rsid w:val="003767E2"/>
    <w:rsid w:val="0038249F"/>
    <w:rsid w:val="003850AC"/>
    <w:rsid w:val="00385624"/>
    <w:rsid w:val="003929D1"/>
    <w:rsid w:val="003A479D"/>
    <w:rsid w:val="003B3A9C"/>
    <w:rsid w:val="003B6E25"/>
    <w:rsid w:val="003D132D"/>
    <w:rsid w:val="003E0104"/>
    <w:rsid w:val="003E19B1"/>
    <w:rsid w:val="003E28FF"/>
    <w:rsid w:val="003E3C30"/>
    <w:rsid w:val="003E5589"/>
    <w:rsid w:val="003F087B"/>
    <w:rsid w:val="003F1079"/>
    <w:rsid w:val="003F3311"/>
    <w:rsid w:val="003F39BC"/>
    <w:rsid w:val="004132C4"/>
    <w:rsid w:val="00423189"/>
    <w:rsid w:val="00423E93"/>
    <w:rsid w:val="00445E96"/>
    <w:rsid w:val="00447C6F"/>
    <w:rsid w:val="00451407"/>
    <w:rsid w:val="00462FEA"/>
    <w:rsid w:val="004641A3"/>
    <w:rsid w:val="00474C31"/>
    <w:rsid w:val="00490AC7"/>
    <w:rsid w:val="00497CF3"/>
    <w:rsid w:val="004A5532"/>
    <w:rsid w:val="004B4849"/>
    <w:rsid w:val="004C1AF4"/>
    <w:rsid w:val="004C3930"/>
    <w:rsid w:val="004D4B5B"/>
    <w:rsid w:val="004D506A"/>
    <w:rsid w:val="004E2617"/>
    <w:rsid w:val="004E329A"/>
    <w:rsid w:val="004E33E6"/>
    <w:rsid w:val="004F4DB8"/>
    <w:rsid w:val="004F4EFA"/>
    <w:rsid w:val="005064E1"/>
    <w:rsid w:val="00536892"/>
    <w:rsid w:val="00536FCE"/>
    <w:rsid w:val="00551A64"/>
    <w:rsid w:val="005572B0"/>
    <w:rsid w:val="0057155D"/>
    <w:rsid w:val="005754E5"/>
    <w:rsid w:val="0057786A"/>
    <w:rsid w:val="005851D3"/>
    <w:rsid w:val="005A27AA"/>
    <w:rsid w:val="005B3044"/>
    <w:rsid w:val="005B6F77"/>
    <w:rsid w:val="005C51C8"/>
    <w:rsid w:val="005D4603"/>
    <w:rsid w:val="005E0BAC"/>
    <w:rsid w:val="005F5CB7"/>
    <w:rsid w:val="0060083E"/>
    <w:rsid w:val="0060109E"/>
    <w:rsid w:val="00615978"/>
    <w:rsid w:val="006171DE"/>
    <w:rsid w:val="006247BD"/>
    <w:rsid w:val="00624809"/>
    <w:rsid w:val="0063796C"/>
    <w:rsid w:val="00645486"/>
    <w:rsid w:val="00646A1E"/>
    <w:rsid w:val="00647A61"/>
    <w:rsid w:val="00647C54"/>
    <w:rsid w:val="00650098"/>
    <w:rsid w:val="00657981"/>
    <w:rsid w:val="00685CDC"/>
    <w:rsid w:val="006D05E8"/>
    <w:rsid w:val="006E70AB"/>
    <w:rsid w:val="00700656"/>
    <w:rsid w:val="00702C10"/>
    <w:rsid w:val="0071477C"/>
    <w:rsid w:val="00716EB5"/>
    <w:rsid w:val="00722322"/>
    <w:rsid w:val="00725002"/>
    <w:rsid w:val="00742C3B"/>
    <w:rsid w:val="00770FE8"/>
    <w:rsid w:val="007750B8"/>
    <w:rsid w:val="00775B22"/>
    <w:rsid w:val="00784E58"/>
    <w:rsid w:val="00785454"/>
    <w:rsid w:val="00787F1A"/>
    <w:rsid w:val="00793EA8"/>
    <w:rsid w:val="00796E96"/>
    <w:rsid w:val="00796E9C"/>
    <w:rsid w:val="007A2714"/>
    <w:rsid w:val="007D58CB"/>
    <w:rsid w:val="007E6552"/>
    <w:rsid w:val="007F3DA1"/>
    <w:rsid w:val="007F6A52"/>
    <w:rsid w:val="00802EAB"/>
    <w:rsid w:val="00821C32"/>
    <w:rsid w:val="00822C23"/>
    <w:rsid w:val="00824763"/>
    <w:rsid w:val="008259FC"/>
    <w:rsid w:val="00826C9B"/>
    <w:rsid w:val="008327AA"/>
    <w:rsid w:val="00837E19"/>
    <w:rsid w:val="00843469"/>
    <w:rsid w:val="008519FC"/>
    <w:rsid w:val="0085746A"/>
    <w:rsid w:val="00873FC2"/>
    <w:rsid w:val="00887977"/>
    <w:rsid w:val="008907FC"/>
    <w:rsid w:val="0089722A"/>
    <w:rsid w:val="008A1296"/>
    <w:rsid w:val="008D0558"/>
    <w:rsid w:val="009026F0"/>
    <w:rsid w:val="00922C3A"/>
    <w:rsid w:val="009273D0"/>
    <w:rsid w:val="009464E9"/>
    <w:rsid w:val="00946AEA"/>
    <w:rsid w:val="00946EB7"/>
    <w:rsid w:val="0095509F"/>
    <w:rsid w:val="00956E82"/>
    <w:rsid w:val="009623B9"/>
    <w:rsid w:val="00962CF3"/>
    <w:rsid w:val="009760B5"/>
    <w:rsid w:val="00982F6B"/>
    <w:rsid w:val="009842BA"/>
    <w:rsid w:val="00996377"/>
    <w:rsid w:val="009A6988"/>
    <w:rsid w:val="009A7ED5"/>
    <w:rsid w:val="009B41FE"/>
    <w:rsid w:val="009D5FF8"/>
    <w:rsid w:val="009F0151"/>
    <w:rsid w:val="009F508A"/>
    <w:rsid w:val="009F595F"/>
    <w:rsid w:val="00A20976"/>
    <w:rsid w:val="00A23D01"/>
    <w:rsid w:val="00A559BB"/>
    <w:rsid w:val="00A660B5"/>
    <w:rsid w:val="00A673BF"/>
    <w:rsid w:val="00A75553"/>
    <w:rsid w:val="00A81129"/>
    <w:rsid w:val="00A811D3"/>
    <w:rsid w:val="00A85111"/>
    <w:rsid w:val="00A87190"/>
    <w:rsid w:val="00AA62AE"/>
    <w:rsid w:val="00AD6548"/>
    <w:rsid w:val="00AF3F5B"/>
    <w:rsid w:val="00B036D9"/>
    <w:rsid w:val="00B1422D"/>
    <w:rsid w:val="00B1605B"/>
    <w:rsid w:val="00B27B4B"/>
    <w:rsid w:val="00B32ED9"/>
    <w:rsid w:val="00B349D8"/>
    <w:rsid w:val="00B43CE1"/>
    <w:rsid w:val="00B441EF"/>
    <w:rsid w:val="00B506C4"/>
    <w:rsid w:val="00B563F8"/>
    <w:rsid w:val="00B629F3"/>
    <w:rsid w:val="00B72909"/>
    <w:rsid w:val="00B74045"/>
    <w:rsid w:val="00B965AA"/>
    <w:rsid w:val="00B968B8"/>
    <w:rsid w:val="00BB3FD1"/>
    <w:rsid w:val="00BD5F6C"/>
    <w:rsid w:val="00BD6736"/>
    <w:rsid w:val="00BE44FA"/>
    <w:rsid w:val="00BF0FFD"/>
    <w:rsid w:val="00C01D3B"/>
    <w:rsid w:val="00C53E5B"/>
    <w:rsid w:val="00C62C9C"/>
    <w:rsid w:val="00C70868"/>
    <w:rsid w:val="00C725C0"/>
    <w:rsid w:val="00C75911"/>
    <w:rsid w:val="00C7611A"/>
    <w:rsid w:val="00C77FB2"/>
    <w:rsid w:val="00CA68B6"/>
    <w:rsid w:val="00CD6AC2"/>
    <w:rsid w:val="00CD7FC8"/>
    <w:rsid w:val="00D0686B"/>
    <w:rsid w:val="00D133EB"/>
    <w:rsid w:val="00D2426D"/>
    <w:rsid w:val="00D52FAD"/>
    <w:rsid w:val="00D6168D"/>
    <w:rsid w:val="00D7126A"/>
    <w:rsid w:val="00D7151F"/>
    <w:rsid w:val="00D71764"/>
    <w:rsid w:val="00D829AE"/>
    <w:rsid w:val="00D85B65"/>
    <w:rsid w:val="00D94B42"/>
    <w:rsid w:val="00D976A3"/>
    <w:rsid w:val="00DB236F"/>
    <w:rsid w:val="00DC284F"/>
    <w:rsid w:val="00DD1684"/>
    <w:rsid w:val="00DD2066"/>
    <w:rsid w:val="00DE0F0A"/>
    <w:rsid w:val="00DF6A4A"/>
    <w:rsid w:val="00E1250A"/>
    <w:rsid w:val="00E150DD"/>
    <w:rsid w:val="00E176D1"/>
    <w:rsid w:val="00E22DBB"/>
    <w:rsid w:val="00E234FD"/>
    <w:rsid w:val="00E245AB"/>
    <w:rsid w:val="00E25B1D"/>
    <w:rsid w:val="00E319E1"/>
    <w:rsid w:val="00E5672F"/>
    <w:rsid w:val="00E85957"/>
    <w:rsid w:val="00E936E4"/>
    <w:rsid w:val="00E937EC"/>
    <w:rsid w:val="00EB3082"/>
    <w:rsid w:val="00EE3EE5"/>
    <w:rsid w:val="00EE7899"/>
    <w:rsid w:val="00F0571D"/>
    <w:rsid w:val="00F07C88"/>
    <w:rsid w:val="00F149FF"/>
    <w:rsid w:val="00F17D05"/>
    <w:rsid w:val="00F24F67"/>
    <w:rsid w:val="00F2704E"/>
    <w:rsid w:val="00F42C2E"/>
    <w:rsid w:val="00F571E9"/>
    <w:rsid w:val="00FA2DDE"/>
    <w:rsid w:val="00FB4B5F"/>
    <w:rsid w:val="00FC0429"/>
    <w:rsid w:val="00FC3A2F"/>
    <w:rsid w:val="00FD02F4"/>
    <w:rsid w:val="00FE2438"/>
    <w:rsid w:val="00FE55B0"/>
    <w:rsid w:val="00FF137A"/>
    <w:rsid w:val="00FF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C849C"/>
  <w15:docId w15:val="{CE0A55F6-49EA-4CE3-86FE-B8FDA61FC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42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8442D"/>
    <w:pPr>
      <w:spacing w:line="240" w:lineRule="exact"/>
      <w:jc w:val="center"/>
    </w:pPr>
  </w:style>
  <w:style w:type="character" w:customStyle="1" w:styleId="a4">
    <w:name w:val="Основной текст Знак"/>
    <w:basedOn w:val="a0"/>
    <w:link w:val="a3"/>
    <w:semiHidden/>
    <w:rsid w:val="002844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28442D"/>
  </w:style>
  <w:style w:type="paragraph" w:styleId="a6">
    <w:name w:val="header"/>
    <w:basedOn w:val="a"/>
    <w:link w:val="a7"/>
    <w:uiPriority w:val="99"/>
    <w:rsid w:val="0028442D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Верхний колонтитул Знак"/>
    <w:basedOn w:val="a0"/>
    <w:link w:val="a6"/>
    <w:uiPriority w:val="99"/>
    <w:rsid w:val="002844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844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44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28442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9335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3355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rsid w:val="0057155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3446A0"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837E19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837E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837E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2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5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40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8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F2631-DF53-4E6B-89B0-2706571A2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Кристина Михайловна</dc:creator>
  <cp:keywords/>
  <dc:description/>
  <cp:lastModifiedBy>Ковалева Людмила Сергеевна</cp:lastModifiedBy>
  <cp:revision>8</cp:revision>
  <cp:lastPrinted>2025-10-21T09:47:00Z</cp:lastPrinted>
  <dcterms:created xsi:type="dcterms:W3CDTF">2025-10-01T11:08:00Z</dcterms:created>
  <dcterms:modified xsi:type="dcterms:W3CDTF">2025-10-21T10:23:00Z</dcterms:modified>
</cp:coreProperties>
</file>